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D5D3" w14:textId="279B9759" w:rsidR="007502EF" w:rsidRDefault="007502EF" w:rsidP="007502EF">
      <w:pPr>
        <w:rPr>
          <w:rFonts w:ascii="Arial" w:hAnsi="Arial" w:cs="Arial"/>
          <w:noProof/>
          <w:color w:val="FF0000"/>
          <w:sz w:val="20"/>
          <w:szCs w:val="20"/>
        </w:rPr>
      </w:pPr>
      <w:r w:rsidRPr="009B714A">
        <w:rPr>
          <w:rFonts w:ascii="Arial" w:hAnsi="Arial" w:cs="Arial"/>
          <w:noProof/>
          <w:color w:val="000000" w:themeColor="text1"/>
          <w:sz w:val="20"/>
          <w:szCs w:val="20"/>
        </w:rPr>
        <w:t>Media release</w:t>
      </w:r>
      <w:r w:rsidRPr="009B714A">
        <w:rPr>
          <w:rFonts w:ascii="Arial" w:hAnsi="Arial" w:cs="Arial"/>
          <w:noProof/>
          <w:color w:val="002060"/>
          <w:sz w:val="20"/>
          <w:szCs w:val="20"/>
        </w:rPr>
        <w:t xml:space="preserve">: </w:t>
      </w:r>
      <w:r>
        <w:rPr>
          <w:rFonts w:ascii="Arial" w:hAnsi="Arial" w:cs="Arial"/>
          <w:noProof/>
          <w:color w:val="FF0000"/>
          <w:sz w:val="20"/>
          <w:szCs w:val="20"/>
        </w:rPr>
        <w:t xml:space="preserve">XX </w:t>
      </w:r>
      <w:r w:rsidR="00CA17AF">
        <w:rPr>
          <w:rFonts w:ascii="Arial" w:hAnsi="Arial" w:cs="Arial"/>
          <w:noProof/>
          <w:color w:val="FF0000"/>
          <w:sz w:val="20"/>
          <w:szCs w:val="20"/>
        </w:rPr>
        <w:t>March</w:t>
      </w:r>
      <w:r>
        <w:rPr>
          <w:rFonts w:ascii="Arial" w:hAnsi="Arial" w:cs="Arial"/>
          <w:noProof/>
          <w:color w:val="FF0000"/>
          <w:sz w:val="20"/>
          <w:szCs w:val="20"/>
        </w:rPr>
        <w:t xml:space="preserve"> 2024</w:t>
      </w:r>
    </w:p>
    <w:p w14:paraId="05C7386A" w14:textId="77777777" w:rsidR="008C0A84" w:rsidRPr="007502EF" w:rsidRDefault="008C0A84" w:rsidP="007502EF">
      <w:pPr>
        <w:rPr>
          <w:rFonts w:ascii="Arial" w:hAnsi="Arial" w:cs="Arial"/>
          <w:noProof/>
          <w:color w:val="002060"/>
          <w:sz w:val="20"/>
          <w:szCs w:val="20"/>
        </w:rPr>
      </w:pPr>
    </w:p>
    <w:p w14:paraId="1C56695A" w14:textId="5C0AB552" w:rsidR="007502EF" w:rsidRDefault="007502EF" w:rsidP="007502EF">
      <w:pPr>
        <w:jc w:val="center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7C666E">
        <w:rPr>
          <w:rFonts w:ascii="Arial" w:hAnsi="Arial" w:cs="Arial"/>
          <w:noProof/>
          <w:color w:val="002060"/>
        </w:rPr>
        <w:drawing>
          <wp:inline distT="0" distB="0" distL="0" distR="0" wp14:anchorId="0E310729" wp14:editId="4F9FAA2E">
            <wp:extent cx="1551272" cy="14351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10" cy="144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40A83" w14:textId="77777777" w:rsidR="007502EF" w:rsidRPr="007502EF" w:rsidRDefault="007502EF" w:rsidP="007502EF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2"/>
          <w:szCs w:val="2"/>
          <w:u w:val="none"/>
        </w:rPr>
      </w:pPr>
    </w:p>
    <w:p w14:paraId="3D55B9A4" w14:textId="15B59D68" w:rsidR="007502EF" w:rsidRPr="00CA17AF" w:rsidRDefault="00CA17AF" w:rsidP="007502EF">
      <w:pPr>
        <w:spacing w:after="0" w:line="240" w:lineRule="auto"/>
        <w:jc w:val="center"/>
        <w:rPr>
          <w:rStyle w:val="Hyperlink"/>
          <w:rFonts w:ascii="Arial" w:hAnsi="Arial" w:cs="Arial"/>
          <w:b/>
          <w:bCs/>
          <w:color w:val="000000" w:themeColor="text1"/>
          <w:sz w:val="40"/>
          <w:szCs w:val="40"/>
          <w:u w:val="none"/>
          <w:shd w:val="clear" w:color="auto" w:fill="FFFFFF"/>
        </w:rPr>
      </w:pPr>
      <w:r w:rsidRPr="00CA17AF">
        <w:rPr>
          <w:rStyle w:val="Hyperlink"/>
          <w:rFonts w:ascii="Arial" w:hAnsi="Arial" w:cs="Arial"/>
          <w:b/>
          <w:bCs/>
          <w:color w:val="000000" w:themeColor="text1"/>
          <w:sz w:val="40"/>
          <w:szCs w:val="40"/>
          <w:u w:val="none"/>
          <w:shd w:val="clear" w:color="auto" w:fill="FFFFFF"/>
        </w:rPr>
        <w:t>Showstopping ‘Gala Weekend’ planned</w:t>
      </w:r>
    </w:p>
    <w:p w14:paraId="2A29B169" w14:textId="1709F43F" w:rsidR="00F3313C" w:rsidRPr="00CA17AF" w:rsidRDefault="00CA17AF" w:rsidP="00CA17AF">
      <w:pPr>
        <w:spacing w:after="0" w:line="240" w:lineRule="auto"/>
        <w:jc w:val="center"/>
        <w:rPr>
          <w:rStyle w:val="Hyperlink"/>
          <w:rFonts w:ascii="Arial" w:hAnsi="Arial" w:cs="Arial"/>
          <w:b/>
          <w:bCs/>
          <w:color w:val="000000" w:themeColor="text1"/>
          <w:sz w:val="40"/>
          <w:szCs w:val="40"/>
          <w:u w:val="none"/>
          <w:shd w:val="clear" w:color="auto" w:fill="FFFFFF"/>
        </w:rPr>
      </w:pPr>
      <w:r w:rsidRPr="00CA17AF">
        <w:rPr>
          <w:rStyle w:val="Hyperlink"/>
          <w:rFonts w:ascii="Arial" w:hAnsi="Arial" w:cs="Arial"/>
          <w:b/>
          <w:bCs/>
          <w:color w:val="000000" w:themeColor="text1"/>
          <w:sz w:val="40"/>
          <w:szCs w:val="40"/>
          <w:u w:val="none"/>
          <w:shd w:val="clear" w:color="auto" w:fill="FFFFFF"/>
        </w:rPr>
        <w:t>for May Day Bank Holiday</w:t>
      </w:r>
    </w:p>
    <w:p w14:paraId="0370B91A" w14:textId="77777777" w:rsidR="000B0BEA" w:rsidRDefault="000B0BEA" w:rsidP="00CA17AF">
      <w:pPr>
        <w:spacing w:after="0" w:line="360" w:lineRule="auto"/>
        <w:rPr>
          <w:rStyle w:val="Hyperlink"/>
          <w:rFonts w:ascii="Arial" w:hAnsi="Arial" w:cs="Arial"/>
          <w:color w:val="4C94D8" w:themeColor="text2" w:themeTint="80"/>
          <w:sz w:val="24"/>
          <w:szCs w:val="24"/>
          <w:u w:val="none"/>
          <w:shd w:val="clear" w:color="auto" w:fill="FFFFFF"/>
        </w:rPr>
      </w:pPr>
    </w:p>
    <w:p w14:paraId="66D62076" w14:textId="6CDB00CA" w:rsidR="006B4192" w:rsidRPr="00083F7A" w:rsidRDefault="007502EF" w:rsidP="00CA17AF">
      <w:pPr>
        <w:spacing w:after="0" w:line="360" w:lineRule="auto"/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</w:pPr>
      <w:r w:rsidRPr="00083F7A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One of the UK’s best</w:t>
      </w:r>
      <w:r w:rsidR="006B4192" w:rsidRPr="00083F7A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-</w:t>
      </w:r>
      <w:r w:rsidRPr="00083F7A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loved heritage attractions - the Ravenglass &amp; Eskdale Railway </w:t>
      </w:r>
      <w:r w:rsidR="006B4192" w:rsidRPr="00083F7A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– has unveiled plans for a special Steam Gala Weekend over the May Day Bank Holiday</w:t>
      </w:r>
    </w:p>
    <w:p w14:paraId="5A14FB65" w14:textId="77777777" w:rsidR="006B4192" w:rsidRPr="00083F7A" w:rsidRDefault="006B4192" w:rsidP="00CA17AF">
      <w:pPr>
        <w:spacing w:after="0" w:line="360" w:lineRule="auto"/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</w:pPr>
    </w:p>
    <w:p w14:paraId="4FD30D17" w14:textId="276F4512" w:rsidR="00083F7A" w:rsidRDefault="001256A7" w:rsidP="00CA17AF">
      <w:pPr>
        <w:spacing w:after="0" w:line="360" w:lineRule="auto"/>
        <w:rPr>
          <w:rFonts w:ascii="Arial" w:hAnsi="Arial" w:cs="Arial"/>
          <w:color w:val="000000" w:themeColor="text1"/>
        </w:rPr>
      </w:pPr>
      <w:r w:rsidRPr="002B32D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Themed around ‘</w:t>
      </w:r>
      <w:r w:rsidRPr="002B32D8">
        <w:rPr>
          <w:rStyle w:val="Hyperlink"/>
          <w:rFonts w:ascii="Arial" w:hAnsi="Arial" w:cs="Arial"/>
          <w:i/>
          <w:iCs/>
          <w:color w:val="auto"/>
          <w:u w:val="none"/>
          <w:shd w:val="clear" w:color="auto" w:fill="FFFFFF"/>
        </w:rPr>
        <w:t>Something Old, Something New’</w:t>
      </w:r>
      <w:r w:rsidRPr="002B32D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, t</w:t>
      </w:r>
      <w:r w:rsidR="006B4192" w:rsidRPr="002B32D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he three-day spectacle will take place </w:t>
      </w:r>
      <w:r w:rsidRPr="002B32D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from </w:t>
      </w:r>
      <w:r w:rsidR="006B4192" w:rsidRPr="002B32D8">
        <w:rPr>
          <w:rFonts w:ascii="Arial" w:hAnsi="Arial" w:cs="Arial"/>
        </w:rPr>
        <w:t>Saturday 4 to Monday 6 May 2024, with visitor</w:t>
      </w:r>
      <w:r w:rsidRPr="002B32D8">
        <w:rPr>
          <w:rFonts w:ascii="Arial" w:hAnsi="Arial" w:cs="Arial"/>
        </w:rPr>
        <w:t>s</w:t>
      </w:r>
      <w:r w:rsidR="006B4192" w:rsidRPr="002B32D8">
        <w:rPr>
          <w:rFonts w:ascii="Arial" w:hAnsi="Arial" w:cs="Arial"/>
        </w:rPr>
        <w:t xml:space="preserve"> set to marvel at </w:t>
      </w:r>
      <w:r w:rsidR="006B4192" w:rsidRPr="002B32D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a spectacular display of resident steam and diesel engines spanning 130 years</w:t>
      </w:r>
      <w:r w:rsidRPr="002B32D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,</w:t>
      </w:r>
      <w:r w:rsidR="00083F7A" w:rsidRPr="002B32D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 includin</w:t>
      </w:r>
      <w:r w:rsidR="002B32D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g</w:t>
      </w:r>
      <w:r w:rsidR="006B4192" w:rsidRPr="002B32D8">
        <w:rPr>
          <w:rFonts w:ascii="Arial" w:hAnsi="Arial" w:cs="Arial"/>
        </w:rPr>
        <w:t xml:space="preserve"> </w:t>
      </w:r>
      <w:r w:rsidR="006B4192" w:rsidRPr="002B32D8">
        <w:rPr>
          <w:rFonts w:ascii="Arial" w:hAnsi="Arial" w:cs="Arial"/>
          <w:i/>
          <w:iCs/>
        </w:rPr>
        <w:t>Katie</w:t>
      </w:r>
      <w:r w:rsidR="006B4192" w:rsidRPr="002B32D8">
        <w:rPr>
          <w:rFonts w:ascii="Arial" w:hAnsi="Arial" w:cs="Arial"/>
        </w:rPr>
        <w:t xml:space="preserve"> (1896), </w:t>
      </w:r>
      <w:r w:rsidR="006B4192" w:rsidRPr="002B32D8">
        <w:rPr>
          <w:rFonts w:ascii="Arial" w:hAnsi="Arial" w:cs="Arial"/>
          <w:i/>
          <w:iCs/>
        </w:rPr>
        <w:t>Synolda (</w:t>
      </w:r>
      <w:r w:rsidR="006B4192" w:rsidRPr="002B32D8">
        <w:rPr>
          <w:rFonts w:ascii="Arial" w:hAnsi="Arial" w:cs="Arial"/>
        </w:rPr>
        <w:t xml:space="preserve">1912), </w:t>
      </w:r>
      <w:r w:rsidR="006B4192" w:rsidRPr="002B32D8">
        <w:rPr>
          <w:rFonts w:ascii="Arial" w:hAnsi="Arial" w:cs="Arial"/>
          <w:i/>
          <w:iCs/>
        </w:rPr>
        <w:t>River Esk</w:t>
      </w:r>
      <w:r w:rsidR="006B4192" w:rsidRPr="002B32D8">
        <w:rPr>
          <w:rFonts w:ascii="Arial" w:hAnsi="Arial" w:cs="Arial"/>
        </w:rPr>
        <w:t xml:space="preserve"> (1923) and </w:t>
      </w:r>
      <w:r w:rsidR="006B4192" w:rsidRPr="00083F7A">
        <w:rPr>
          <w:rFonts w:ascii="Arial" w:hAnsi="Arial" w:cs="Arial"/>
          <w:i/>
          <w:iCs/>
          <w:color w:val="000000" w:themeColor="text1"/>
        </w:rPr>
        <w:t>Whillan Beck</w:t>
      </w:r>
      <w:r w:rsidR="006B4192" w:rsidRPr="00083F7A">
        <w:rPr>
          <w:rFonts w:ascii="Arial" w:hAnsi="Arial" w:cs="Arial"/>
          <w:color w:val="000000" w:themeColor="text1"/>
        </w:rPr>
        <w:t xml:space="preserve"> and </w:t>
      </w:r>
      <w:r w:rsidR="006B4192" w:rsidRPr="00083F7A">
        <w:rPr>
          <w:rFonts w:ascii="Arial" w:hAnsi="Arial" w:cs="Arial"/>
          <w:i/>
          <w:iCs/>
          <w:color w:val="000000" w:themeColor="text1"/>
        </w:rPr>
        <w:t xml:space="preserve">Perkins </w:t>
      </w:r>
      <w:r w:rsidR="006B4192" w:rsidRPr="00083F7A">
        <w:rPr>
          <w:rFonts w:ascii="Arial" w:hAnsi="Arial" w:cs="Arial"/>
          <w:color w:val="000000" w:themeColor="text1"/>
        </w:rPr>
        <w:t>(both 1929)</w:t>
      </w:r>
      <w:r w:rsidR="00083F7A">
        <w:rPr>
          <w:rFonts w:ascii="Arial" w:hAnsi="Arial" w:cs="Arial"/>
          <w:color w:val="000000" w:themeColor="text1"/>
        </w:rPr>
        <w:t>.</w:t>
      </w:r>
    </w:p>
    <w:p w14:paraId="0F1CC3B2" w14:textId="77777777" w:rsidR="00083F7A" w:rsidRDefault="00083F7A" w:rsidP="00CA17AF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1D5007D0" w14:textId="32EA70C1" w:rsidR="006B4192" w:rsidRDefault="001256A7" w:rsidP="00CA17AF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From the modern era, t</w:t>
      </w:r>
      <w:r w:rsidR="00083F7A">
        <w:rPr>
          <w:rFonts w:ascii="Arial" w:hAnsi="Arial" w:cs="Arial"/>
          <w:color w:val="000000" w:themeColor="text1"/>
        </w:rPr>
        <w:t xml:space="preserve">here is the </w:t>
      </w:r>
      <w:r w:rsidR="00083F7A" w:rsidRPr="00083F7A">
        <w:rPr>
          <w:rFonts w:ascii="Arial" w:hAnsi="Arial" w:cs="Arial"/>
          <w:color w:val="000000" w:themeColor="text1"/>
        </w:rPr>
        <w:t xml:space="preserve">visiting </w:t>
      </w:r>
      <w:r w:rsidR="00083F7A" w:rsidRPr="00083F7A">
        <w:rPr>
          <w:rFonts w:ascii="Arial" w:hAnsi="Arial" w:cs="Arial"/>
          <w:i/>
          <w:iCs/>
          <w:color w:val="000000" w:themeColor="text1"/>
        </w:rPr>
        <w:t>St Egwin</w:t>
      </w:r>
      <w:r w:rsidR="00083F7A" w:rsidRPr="00083F7A">
        <w:rPr>
          <w:rFonts w:ascii="Arial" w:hAnsi="Arial" w:cs="Arial"/>
          <w:color w:val="000000" w:themeColor="text1"/>
        </w:rPr>
        <w:t xml:space="preserve"> from the Evesham Vale Light Railway in Worcestershire and </w:t>
      </w:r>
      <w:r w:rsidR="00083F7A" w:rsidRPr="00083F7A">
        <w:rPr>
          <w:rFonts w:ascii="Arial" w:hAnsi="Arial" w:cs="Arial"/>
          <w:i/>
          <w:iCs/>
          <w:color w:val="000000" w:themeColor="text1"/>
        </w:rPr>
        <w:t>Mr Hallworth</w:t>
      </w:r>
      <w:r w:rsidR="00083F7A" w:rsidRPr="00083F7A">
        <w:rPr>
          <w:rFonts w:ascii="Arial" w:hAnsi="Arial" w:cs="Arial"/>
          <w:color w:val="000000" w:themeColor="text1"/>
        </w:rPr>
        <w:t xml:space="preserve">, built in 2023 for the Perrygrove Railway in the Forest of Dean. </w:t>
      </w:r>
      <w:r w:rsidR="00083F7A" w:rsidRPr="00083F7A">
        <w:rPr>
          <w:rFonts w:ascii="Arial" w:hAnsi="Arial" w:cs="Arial"/>
          <w:i/>
          <w:iCs/>
          <w:color w:val="000000" w:themeColor="text1"/>
        </w:rPr>
        <w:t>St Egwin</w:t>
      </w:r>
      <w:r w:rsidR="00083F7A" w:rsidRPr="00083F7A">
        <w:rPr>
          <w:rFonts w:ascii="Arial" w:hAnsi="Arial" w:cs="Arial"/>
          <w:color w:val="000000" w:themeColor="text1"/>
        </w:rPr>
        <w:t xml:space="preserve"> is a</w:t>
      </w:r>
      <w:r w:rsidR="00083F7A">
        <w:rPr>
          <w:rFonts w:ascii="Arial" w:hAnsi="Arial" w:cs="Arial"/>
          <w:color w:val="000000" w:themeColor="text1"/>
        </w:rPr>
        <w:t xml:space="preserve"> 0</w:t>
      </w:r>
      <w:r w:rsidR="00083F7A" w:rsidRPr="00083F7A">
        <w:rPr>
          <w:rFonts w:ascii="Arial" w:hAnsi="Arial" w:cs="Arial"/>
          <w:color w:val="000000" w:themeColor="text1"/>
        </w:rPr>
        <w:t xml:space="preserve">-4-0 tender-tank built 2003, while it’s the first-ever chance to see </w:t>
      </w:r>
      <w:r w:rsidR="00083F7A" w:rsidRPr="00083F7A">
        <w:rPr>
          <w:rFonts w:ascii="Arial" w:hAnsi="Arial" w:cs="Arial"/>
          <w:i/>
          <w:iCs/>
          <w:color w:val="000000" w:themeColor="text1"/>
        </w:rPr>
        <w:t>Mr Hallworth</w:t>
      </w:r>
      <w:r w:rsidR="00083F7A" w:rsidRPr="00083F7A">
        <w:rPr>
          <w:rFonts w:ascii="Arial" w:hAnsi="Arial" w:cs="Arial"/>
          <w:color w:val="000000" w:themeColor="text1"/>
        </w:rPr>
        <w:t>, which is a brand</w:t>
      </w:r>
      <w:r>
        <w:rPr>
          <w:rFonts w:ascii="Arial" w:hAnsi="Arial" w:cs="Arial"/>
          <w:color w:val="000000" w:themeColor="text1"/>
        </w:rPr>
        <w:t>-</w:t>
      </w:r>
      <w:r w:rsidR="00083F7A" w:rsidRPr="00083F7A">
        <w:rPr>
          <w:rFonts w:ascii="Arial" w:hAnsi="Arial" w:cs="Arial"/>
          <w:color w:val="000000" w:themeColor="text1"/>
        </w:rPr>
        <w:t xml:space="preserve">new saddle tank just delivered in December. </w:t>
      </w:r>
    </w:p>
    <w:p w14:paraId="1FF35AE0" w14:textId="77777777" w:rsidR="000B0BEA" w:rsidRDefault="000B0BEA" w:rsidP="00CA17AF">
      <w:pPr>
        <w:spacing w:after="0" w:line="360" w:lineRule="auto"/>
        <w:rPr>
          <w:rFonts w:ascii="Aptos Display" w:hAnsi="Aptos Display"/>
          <w:color w:val="333333"/>
          <w:sz w:val="16"/>
          <w:szCs w:val="16"/>
        </w:rPr>
      </w:pPr>
    </w:p>
    <w:p w14:paraId="76F8ABE9" w14:textId="3E02F87B" w:rsidR="001455A0" w:rsidRPr="001455A0" w:rsidRDefault="001455A0" w:rsidP="00CA17AF">
      <w:pPr>
        <w:spacing w:after="0" w:line="360" w:lineRule="auto"/>
        <w:rPr>
          <w:rFonts w:ascii="Arial" w:hAnsi="Arial" w:cs="Arial"/>
          <w:color w:val="FF0000"/>
        </w:rPr>
      </w:pPr>
      <w:r w:rsidRPr="001455A0">
        <w:rPr>
          <w:rFonts w:ascii="Arial" w:hAnsi="Arial" w:cs="Arial"/>
          <w:color w:val="FF0000"/>
        </w:rPr>
        <w:t>IMAGES</w:t>
      </w:r>
    </w:p>
    <w:p w14:paraId="2AA0F4AB" w14:textId="77777777" w:rsidR="001455A0" w:rsidRDefault="001455A0" w:rsidP="00CA17AF">
      <w:pPr>
        <w:spacing w:after="0" w:line="360" w:lineRule="auto"/>
        <w:rPr>
          <w:rFonts w:ascii="Aptos Display" w:hAnsi="Aptos Display"/>
          <w:color w:val="333333"/>
          <w:sz w:val="16"/>
          <w:szCs w:val="16"/>
        </w:rPr>
      </w:pPr>
    </w:p>
    <w:p w14:paraId="6BA5D9CD" w14:textId="52B2881F" w:rsidR="003A5946" w:rsidRPr="003A5946" w:rsidRDefault="003A5946" w:rsidP="00CA17AF">
      <w:pPr>
        <w:spacing w:after="0" w:line="360" w:lineRule="auto"/>
        <w:rPr>
          <w:rFonts w:ascii="Arial" w:hAnsi="Arial" w:cs="Arial"/>
          <w:color w:val="4C94D8" w:themeColor="text2" w:themeTint="80"/>
        </w:rPr>
      </w:pPr>
      <w:r w:rsidRPr="003A5946">
        <w:rPr>
          <w:rFonts w:ascii="Arial" w:hAnsi="Arial" w:cs="Arial"/>
          <w:color w:val="000000" w:themeColor="text1"/>
        </w:rPr>
        <w:t xml:space="preserve">A full yellow timetable will operate with at least </w:t>
      </w:r>
      <w:r w:rsidRPr="002B32D8">
        <w:rPr>
          <w:rFonts w:ascii="Arial" w:hAnsi="Arial" w:cs="Arial"/>
        </w:rPr>
        <w:t xml:space="preserve">13 daily departures </w:t>
      </w:r>
      <w:r w:rsidRPr="003A5946">
        <w:rPr>
          <w:rFonts w:ascii="Arial" w:hAnsi="Arial" w:cs="Arial"/>
          <w:color w:val="000000" w:themeColor="text1"/>
        </w:rPr>
        <w:t>from Ravenglass</w:t>
      </w:r>
      <w:r w:rsidR="008C0A84">
        <w:rPr>
          <w:rFonts w:ascii="Arial" w:hAnsi="Arial" w:cs="Arial"/>
          <w:color w:val="000000" w:themeColor="text1"/>
        </w:rPr>
        <w:t xml:space="preserve">. </w:t>
      </w:r>
      <w:r w:rsidR="008C0A84" w:rsidRPr="008C0A84">
        <w:rPr>
          <w:rFonts w:ascii="Arial" w:hAnsi="Arial" w:cs="Arial"/>
        </w:rPr>
        <w:t>W</w:t>
      </w:r>
      <w:r w:rsidRPr="008C0A84">
        <w:rPr>
          <w:rFonts w:ascii="Arial" w:hAnsi="Arial" w:cs="Arial"/>
        </w:rPr>
        <w:t xml:space="preserve">eekend ‘rover’ tickets </w:t>
      </w:r>
      <w:r w:rsidR="001C6591" w:rsidRPr="008C0A84">
        <w:rPr>
          <w:rFonts w:ascii="Arial" w:hAnsi="Arial" w:cs="Arial"/>
        </w:rPr>
        <w:t xml:space="preserve">will </w:t>
      </w:r>
      <w:r w:rsidRPr="008C0A84">
        <w:rPr>
          <w:rFonts w:ascii="Arial" w:hAnsi="Arial" w:cs="Arial"/>
        </w:rPr>
        <w:t xml:space="preserve">allow </w:t>
      </w:r>
      <w:r w:rsidRPr="002B32D8">
        <w:rPr>
          <w:rFonts w:ascii="Arial" w:hAnsi="Arial" w:cs="Arial"/>
        </w:rPr>
        <w:t>passengers to hop on and off different trains</w:t>
      </w:r>
      <w:r w:rsidR="008C0A84" w:rsidRPr="002B32D8">
        <w:rPr>
          <w:rFonts w:ascii="Arial" w:hAnsi="Arial" w:cs="Arial"/>
        </w:rPr>
        <w:t xml:space="preserve">, </w:t>
      </w:r>
      <w:r w:rsidR="008C0A84" w:rsidRPr="002B32D8">
        <w:rPr>
          <w:rFonts w:ascii="Arial" w:hAnsi="Arial" w:cs="Arial"/>
        </w:rPr>
        <w:t>with 1, 2 and 3 day passes available</w:t>
      </w:r>
      <w:r w:rsidR="008C0A84" w:rsidRPr="002B32D8">
        <w:rPr>
          <w:rFonts w:ascii="Arial" w:hAnsi="Arial" w:cs="Arial"/>
        </w:rPr>
        <w:t xml:space="preserve">. </w:t>
      </w:r>
      <w:r w:rsidRPr="002B32D8">
        <w:rPr>
          <w:rFonts w:ascii="Arial" w:hAnsi="Arial" w:cs="Arial"/>
        </w:rPr>
        <w:t xml:space="preserve"> Added extras will include</w:t>
      </w:r>
      <w:r w:rsidR="00D53F37" w:rsidRPr="002B32D8">
        <w:rPr>
          <w:rFonts w:ascii="Arial" w:hAnsi="Arial" w:cs="Arial"/>
        </w:rPr>
        <w:t xml:space="preserve"> the</w:t>
      </w:r>
      <w:r w:rsidRPr="002B32D8">
        <w:rPr>
          <w:rFonts w:ascii="Arial" w:hAnsi="Arial" w:cs="Arial"/>
        </w:rPr>
        <w:t xml:space="preserve"> </w:t>
      </w:r>
      <w:r w:rsidR="00D53F37" w:rsidRPr="002B32D8">
        <w:rPr>
          <w:rFonts w:ascii="Arial" w:hAnsi="Arial" w:cs="Arial"/>
        </w:rPr>
        <w:t>captivating</w:t>
      </w:r>
      <w:r w:rsidRPr="002B32D8">
        <w:rPr>
          <w:rFonts w:ascii="Arial" w:hAnsi="Arial" w:cs="Arial"/>
        </w:rPr>
        <w:t xml:space="preserve"> ‘double-headed’ trains</w:t>
      </w:r>
      <w:r w:rsidR="000B0BEA" w:rsidRPr="002B32D8">
        <w:rPr>
          <w:rFonts w:ascii="Arial" w:hAnsi="Arial" w:cs="Arial"/>
        </w:rPr>
        <w:t>.</w:t>
      </w:r>
    </w:p>
    <w:p w14:paraId="6BE3F14E" w14:textId="77777777" w:rsidR="003A5946" w:rsidRDefault="003A5946" w:rsidP="00CA17AF">
      <w:pPr>
        <w:spacing w:after="0" w:line="360" w:lineRule="auto"/>
        <w:rPr>
          <w:rStyle w:val="Hyperlink"/>
          <w:rFonts w:ascii="Arial" w:hAnsi="Arial" w:cs="Arial"/>
          <w:color w:val="4C94D8" w:themeColor="text2" w:themeTint="80"/>
          <w:u w:val="none"/>
          <w:shd w:val="clear" w:color="auto" w:fill="FFFFFF"/>
        </w:rPr>
      </w:pPr>
    </w:p>
    <w:p w14:paraId="760CAC47" w14:textId="69CF7A42" w:rsidR="000B0BEA" w:rsidRDefault="000B0BEA" w:rsidP="000B0B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The Gala Weekend also sees the launch of a</w:t>
      </w:r>
      <w:r w:rsidRPr="000B0BEA">
        <w:rPr>
          <w:rFonts w:ascii="Arial" w:hAnsi="Arial" w:cs="Arial"/>
          <w:color w:val="333333"/>
          <w:sz w:val="22"/>
          <w:szCs w:val="22"/>
        </w:rPr>
        <w:t xml:space="preserve"> brand</w:t>
      </w:r>
      <w:r>
        <w:rPr>
          <w:rFonts w:ascii="Arial" w:hAnsi="Arial" w:cs="Arial"/>
          <w:color w:val="333333"/>
          <w:sz w:val="22"/>
          <w:szCs w:val="22"/>
        </w:rPr>
        <w:t>-</w:t>
      </w:r>
      <w:r w:rsidRPr="000B0BEA">
        <w:rPr>
          <w:rFonts w:ascii="Arial" w:hAnsi="Arial" w:cs="Arial"/>
          <w:color w:val="333333"/>
          <w:sz w:val="22"/>
          <w:szCs w:val="22"/>
        </w:rPr>
        <w:t>new Volunteer Hub</w:t>
      </w:r>
      <w:r>
        <w:rPr>
          <w:rFonts w:ascii="Arial" w:hAnsi="Arial" w:cs="Arial"/>
          <w:color w:val="333333"/>
          <w:sz w:val="22"/>
          <w:szCs w:val="22"/>
        </w:rPr>
        <w:t xml:space="preserve"> -</w:t>
      </w:r>
      <w:r w:rsidRPr="000B0BEA">
        <w:rPr>
          <w:rFonts w:ascii="Arial" w:hAnsi="Arial" w:cs="Arial"/>
          <w:color w:val="333333"/>
          <w:sz w:val="22"/>
          <w:szCs w:val="22"/>
        </w:rPr>
        <w:t xml:space="preserve"> in conjunction with the Ravenglass and Eskdale Railway Preservation Society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3A5946">
        <w:rPr>
          <w:rFonts w:ascii="Arial" w:hAnsi="Arial" w:cs="Arial"/>
        </w:rPr>
        <w:t xml:space="preserve">(RERPS) </w:t>
      </w:r>
      <w:r>
        <w:rPr>
          <w:rFonts w:ascii="Arial" w:hAnsi="Arial" w:cs="Arial"/>
          <w:color w:val="333333"/>
          <w:sz w:val="22"/>
          <w:szCs w:val="22"/>
        </w:rPr>
        <w:t>– to give anyone interested in volunteering a behind-the-scenes look at what’s involved. It will include</w:t>
      </w:r>
      <w:r w:rsidRPr="000B0BEA">
        <w:rPr>
          <w:rFonts w:ascii="Arial" w:hAnsi="Arial" w:cs="Arial"/>
          <w:color w:val="333333"/>
          <w:sz w:val="22"/>
          <w:szCs w:val="22"/>
        </w:rPr>
        <w:t xml:space="preserve"> tours of the workshop and engine shed, as well a </w:t>
      </w:r>
      <w:r>
        <w:rPr>
          <w:rFonts w:ascii="Arial" w:hAnsi="Arial" w:cs="Arial"/>
          <w:color w:val="333333"/>
          <w:sz w:val="22"/>
          <w:szCs w:val="22"/>
        </w:rPr>
        <w:t>‘s</w:t>
      </w:r>
      <w:r w:rsidRPr="000B0BEA">
        <w:rPr>
          <w:rFonts w:ascii="Arial" w:hAnsi="Arial" w:cs="Arial"/>
          <w:color w:val="333333"/>
          <w:sz w:val="22"/>
          <w:szCs w:val="22"/>
        </w:rPr>
        <w:t xml:space="preserve">huttle’ train to Murthwaite </w:t>
      </w:r>
      <w:r w:rsidR="00C50B6C">
        <w:rPr>
          <w:rFonts w:ascii="Arial" w:hAnsi="Arial" w:cs="Arial"/>
          <w:color w:val="333333"/>
          <w:sz w:val="22"/>
          <w:szCs w:val="22"/>
        </w:rPr>
        <w:t>Sidings</w:t>
      </w:r>
      <w:r w:rsidRPr="000B0BEA">
        <w:rPr>
          <w:rFonts w:ascii="Arial" w:hAnsi="Arial" w:cs="Arial"/>
          <w:color w:val="333333"/>
          <w:sz w:val="22"/>
          <w:szCs w:val="22"/>
        </w:rPr>
        <w:t xml:space="preserve"> to see a track laying demonstration (</w:t>
      </w:r>
      <w:r>
        <w:rPr>
          <w:rFonts w:ascii="Arial" w:hAnsi="Arial" w:cs="Arial"/>
          <w:color w:val="333333"/>
          <w:sz w:val="22"/>
          <w:szCs w:val="22"/>
        </w:rPr>
        <w:t xml:space="preserve">on </w:t>
      </w:r>
      <w:r w:rsidRPr="000B0BEA">
        <w:rPr>
          <w:rFonts w:ascii="Arial" w:hAnsi="Arial" w:cs="Arial"/>
          <w:color w:val="333333"/>
          <w:sz w:val="22"/>
          <w:szCs w:val="22"/>
        </w:rPr>
        <w:t>Sat</w:t>
      </w:r>
      <w:r>
        <w:rPr>
          <w:rFonts w:ascii="Arial" w:hAnsi="Arial" w:cs="Arial"/>
          <w:color w:val="333333"/>
          <w:sz w:val="22"/>
          <w:szCs w:val="22"/>
        </w:rPr>
        <w:t xml:space="preserve">urday and Sunday </w:t>
      </w:r>
      <w:r w:rsidRPr="000B0BEA">
        <w:rPr>
          <w:rFonts w:ascii="Arial" w:hAnsi="Arial" w:cs="Arial"/>
          <w:color w:val="333333"/>
          <w:sz w:val="22"/>
          <w:szCs w:val="22"/>
        </w:rPr>
        <w:t>only)</w:t>
      </w:r>
      <w:r>
        <w:rPr>
          <w:rFonts w:ascii="Arial" w:hAnsi="Arial" w:cs="Arial"/>
          <w:color w:val="333333"/>
          <w:sz w:val="22"/>
          <w:szCs w:val="22"/>
        </w:rPr>
        <w:t xml:space="preserve">. </w:t>
      </w:r>
    </w:p>
    <w:p w14:paraId="07F82976" w14:textId="77777777" w:rsidR="008C0A84" w:rsidRDefault="008C0A84" w:rsidP="000B0BE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41DEA39D" w14:textId="0DBF8904" w:rsidR="000B0BEA" w:rsidRDefault="000B0BEA" w:rsidP="000B0BEA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8C0A84">
        <w:rPr>
          <w:rFonts w:ascii="Arial" w:hAnsi="Arial" w:cs="Arial"/>
          <w:sz w:val="22"/>
          <w:szCs w:val="22"/>
        </w:rPr>
        <w:lastRenderedPageBreak/>
        <w:t xml:space="preserve">Meanwhile, </w:t>
      </w:r>
      <w:r w:rsidRPr="008C0A84">
        <w:rPr>
          <w:rFonts w:ascii="Arial" w:hAnsi="Arial" w:cs="Arial"/>
          <w:sz w:val="22"/>
          <w:szCs w:val="22"/>
        </w:rPr>
        <w:t>t</w:t>
      </w:r>
      <w:r w:rsidR="00D53F37" w:rsidRPr="008C0A84">
        <w:rPr>
          <w:rFonts w:ascii="Arial" w:hAnsi="Arial" w:cs="Arial"/>
          <w:sz w:val="22"/>
          <w:szCs w:val="22"/>
        </w:rPr>
        <w:t>he Old British Railways signal box will be open and staffed throughout the three days.</w:t>
      </w:r>
      <w:r w:rsidRPr="008C0A84">
        <w:rPr>
          <w:rFonts w:ascii="Arial" w:hAnsi="Arial" w:cs="Arial"/>
          <w:sz w:val="22"/>
          <w:szCs w:val="22"/>
        </w:rPr>
        <w:t xml:space="preserve"> There will also be free entry to Ravenglass Railway Museum and </w:t>
      </w:r>
      <w:r w:rsidR="008C0A84" w:rsidRPr="008C0A84">
        <w:rPr>
          <w:rFonts w:ascii="Arial" w:hAnsi="Arial" w:cs="Arial"/>
          <w:sz w:val="22"/>
          <w:szCs w:val="22"/>
        </w:rPr>
        <w:t>the chance to become a ‘driver for a donation’, with 15-minute bookable slots being made available</w:t>
      </w:r>
      <w:r w:rsidR="008C0A84" w:rsidRPr="008C0A84">
        <w:rPr>
          <w:rFonts w:ascii="Arial" w:hAnsi="Arial" w:cs="Arial"/>
        </w:rPr>
        <w:t>.</w:t>
      </w:r>
    </w:p>
    <w:p w14:paraId="2A9E3BA7" w14:textId="77777777" w:rsidR="008C0A84" w:rsidRPr="001455A0" w:rsidRDefault="008C0A84" w:rsidP="008C0A84">
      <w:pPr>
        <w:spacing w:after="0" w:line="360" w:lineRule="auto"/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</w:p>
    <w:p w14:paraId="4D04E799" w14:textId="566166F6" w:rsidR="00083F7A" w:rsidRPr="001455A0" w:rsidRDefault="008C0A84" w:rsidP="000B0BEA">
      <w:pPr>
        <w:spacing w:after="0" w:line="360" w:lineRule="auto"/>
        <w:rPr>
          <w:rStyle w:val="Hyperlink"/>
          <w:rFonts w:ascii="Arial" w:hAnsi="Arial" w:cs="Arial"/>
          <w:color w:val="auto"/>
          <w:u w:val="none"/>
        </w:rPr>
      </w:pPr>
      <w:r w:rsidRPr="001455A0">
        <w:rPr>
          <w:rFonts w:ascii="Arial" w:hAnsi="Arial" w:cs="Arial"/>
        </w:rPr>
        <w:t>A  7¼ in gauge miniature railway will also be in residence in the railway workshop, run by the local Harrison and Johnson families.</w:t>
      </w:r>
      <w:r w:rsidRPr="001455A0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A17AF" w:rsidRPr="001455A0">
        <w:rPr>
          <w:rFonts w:ascii="Arial" w:hAnsi="Arial" w:cs="Arial"/>
        </w:rPr>
        <w:t xml:space="preserve">That’s in addition to opportunities </w:t>
      </w:r>
      <w:r w:rsidR="00D53F37" w:rsidRPr="001455A0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for </w:t>
      </w:r>
      <w:r w:rsidR="00CA17AF" w:rsidRPr="001455A0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people</w:t>
      </w:r>
      <w:r w:rsidR="00D53F37" w:rsidRPr="001455A0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 to meet the drivers and pose for photos with the flagship locomotives. </w:t>
      </w:r>
    </w:p>
    <w:p w14:paraId="4AC21644" w14:textId="77777777" w:rsidR="007502EF" w:rsidRPr="001455A0" w:rsidRDefault="007502EF" w:rsidP="00CA17AF">
      <w:pPr>
        <w:spacing w:after="0" w:line="360" w:lineRule="auto"/>
        <w:rPr>
          <w:rFonts w:ascii="Arial" w:hAnsi="Arial" w:cs="Arial"/>
        </w:rPr>
      </w:pPr>
    </w:p>
    <w:p w14:paraId="0DC71469" w14:textId="1E831C67" w:rsidR="003A5946" w:rsidRPr="001455A0" w:rsidRDefault="007502EF" w:rsidP="00CA17AF">
      <w:pPr>
        <w:spacing w:after="0" w:line="360" w:lineRule="auto"/>
        <w:rPr>
          <w:rFonts w:ascii="Arial" w:hAnsi="Arial" w:cs="Arial"/>
        </w:rPr>
      </w:pPr>
      <w:r w:rsidRPr="001455A0">
        <w:rPr>
          <w:rFonts w:ascii="Arial" w:hAnsi="Arial" w:cs="Arial"/>
        </w:rPr>
        <w:t>Stuart Ross, General Manager (Visitor Experience) at the Ravenglass and Eskdale Railway, says:</w:t>
      </w:r>
      <w:r w:rsidR="003A5946" w:rsidRPr="001455A0">
        <w:rPr>
          <w:rFonts w:ascii="Arial" w:hAnsi="Arial" w:cs="Arial"/>
        </w:rPr>
        <w:t xml:space="preserve"> </w:t>
      </w:r>
      <w:r w:rsidR="00CA17AF" w:rsidRPr="001455A0">
        <w:rPr>
          <w:rFonts w:ascii="Arial" w:hAnsi="Arial" w:cs="Arial"/>
        </w:rPr>
        <w:t>“</w:t>
      </w:r>
      <w:r w:rsidR="00CA17AF" w:rsidRPr="001455A0">
        <w:rPr>
          <w:rFonts w:ascii="Arial" w:hAnsi="Arial" w:cs="Arial"/>
          <w:i/>
          <w:iCs/>
        </w:rPr>
        <w:t xml:space="preserve">What a weekend it will be!  Our Gala Weekends have become an annual highlight for the railway, bringing together </w:t>
      </w:r>
      <w:r w:rsidR="001C6591" w:rsidRPr="001455A0">
        <w:rPr>
          <w:rFonts w:ascii="Arial" w:hAnsi="Arial" w:cs="Arial"/>
          <w:i/>
          <w:iCs/>
        </w:rPr>
        <w:t xml:space="preserve">heritage </w:t>
      </w:r>
      <w:r w:rsidR="00CA17AF" w:rsidRPr="001455A0">
        <w:rPr>
          <w:rFonts w:ascii="Arial" w:hAnsi="Arial" w:cs="Arial"/>
          <w:i/>
          <w:iCs/>
        </w:rPr>
        <w:t xml:space="preserve">rail enthusiasts from outside the area with local people and families of all ages. We </w:t>
      </w:r>
      <w:r w:rsidR="008C0A84" w:rsidRPr="001455A0">
        <w:rPr>
          <w:rFonts w:ascii="Arial" w:hAnsi="Arial" w:cs="Arial"/>
          <w:i/>
          <w:iCs/>
        </w:rPr>
        <w:t xml:space="preserve">are </w:t>
      </w:r>
      <w:r w:rsidR="00CA17AF" w:rsidRPr="001455A0">
        <w:rPr>
          <w:rFonts w:ascii="Arial" w:hAnsi="Arial" w:cs="Arial"/>
          <w:i/>
          <w:iCs/>
        </w:rPr>
        <w:t xml:space="preserve">particularly looking forward to seeing </w:t>
      </w:r>
      <w:r w:rsidR="008C0A84" w:rsidRPr="001455A0">
        <w:rPr>
          <w:rFonts w:ascii="Arial" w:hAnsi="Arial" w:cs="Arial"/>
          <w:i/>
          <w:iCs/>
        </w:rPr>
        <w:t>a mix of historic locomotives alongside brand</w:t>
      </w:r>
      <w:r w:rsidR="00C50B6C">
        <w:rPr>
          <w:rFonts w:ascii="Arial" w:hAnsi="Arial" w:cs="Arial"/>
          <w:i/>
          <w:iCs/>
        </w:rPr>
        <w:t>-</w:t>
      </w:r>
      <w:r w:rsidR="008C0A84" w:rsidRPr="001455A0">
        <w:rPr>
          <w:rFonts w:ascii="Arial" w:hAnsi="Arial" w:cs="Arial"/>
          <w:i/>
          <w:iCs/>
        </w:rPr>
        <w:t>new visiting engines</w:t>
      </w:r>
      <w:r w:rsidR="00CA17AF" w:rsidRPr="001455A0">
        <w:rPr>
          <w:rFonts w:ascii="Arial" w:hAnsi="Arial" w:cs="Arial"/>
          <w:i/>
          <w:iCs/>
        </w:rPr>
        <w:t>.”</w:t>
      </w:r>
      <w:r w:rsidR="00CA17AF" w:rsidRPr="001455A0">
        <w:rPr>
          <w:rFonts w:ascii="Arial" w:hAnsi="Arial" w:cs="Arial"/>
        </w:rPr>
        <w:t xml:space="preserve"> </w:t>
      </w:r>
    </w:p>
    <w:p w14:paraId="209DA32E" w14:textId="77777777" w:rsidR="007502EF" w:rsidRPr="0050146F" w:rsidRDefault="007502EF" w:rsidP="00CA17AF">
      <w:pPr>
        <w:spacing w:after="0" w:line="360" w:lineRule="auto"/>
        <w:rPr>
          <w:rFonts w:ascii="Arial" w:hAnsi="Arial" w:cs="Arial"/>
          <w:color w:val="4C94D8" w:themeColor="text2" w:themeTint="80"/>
        </w:rPr>
      </w:pPr>
    </w:p>
    <w:p w14:paraId="12E4B795" w14:textId="1BC371C4" w:rsidR="007502EF" w:rsidRPr="003A5946" w:rsidRDefault="007502EF" w:rsidP="00CA17AF">
      <w:pPr>
        <w:spacing w:after="0" w:line="360" w:lineRule="auto"/>
        <w:rPr>
          <w:rFonts w:ascii="Arial" w:hAnsi="Arial" w:cs="Arial"/>
        </w:rPr>
      </w:pPr>
      <w:r w:rsidRPr="003A5946">
        <w:rPr>
          <w:rFonts w:ascii="Arial" w:hAnsi="Arial" w:cs="Arial"/>
        </w:rPr>
        <w:t xml:space="preserve">Tickets can be </w:t>
      </w:r>
      <w:r w:rsidRPr="003A5946">
        <w:rPr>
          <w:rFonts w:ascii="Arial" w:hAnsi="Arial" w:cs="Arial"/>
          <w:color w:val="FF0000"/>
        </w:rPr>
        <w:t xml:space="preserve">booked online </w:t>
      </w:r>
      <w:r w:rsidRPr="003A5946">
        <w:rPr>
          <w:rFonts w:ascii="Arial" w:hAnsi="Arial" w:cs="Arial"/>
        </w:rPr>
        <w:t>in advance</w:t>
      </w:r>
      <w:r w:rsidR="001C6591">
        <w:rPr>
          <w:rFonts w:ascii="Arial" w:hAnsi="Arial" w:cs="Arial"/>
        </w:rPr>
        <w:t xml:space="preserve"> </w:t>
      </w:r>
      <w:r w:rsidRPr="003A5946">
        <w:rPr>
          <w:rFonts w:ascii="Arial" w:hAnsi="Arial" w:cs="Arial"/>
        </w:rPr>
        <w:t xml:space="preserve">or purchased on the day at Ravenglass or Dalegarth stations. </w:t>
      </w:r>
    </w:p>
    <w:p w14:paraId="4F5E117D" w14:textId="77777777" w:rsidR="0050146F" w:rsidRPr="003A5946" w:rsidRDefault="0050146F" w:rsidP="00CA17AF">
      <w:pPr>
        <w:spacing w:after="0" w:line="360" w:lineRule="auto"/>
        <w:rPr>
          <w:rFonts w:ascii="Arial" w:hAnsi="Arial" w:cs="Arial"/>
        </w:rPr>
      </w:pPr>
    </w:p>
    <w:p w14:paraId="4C405191" w14:textId="3C0295F3" w:rsidR="006B4192" w:rsidRDefault="007502EF" w:rsidP="00CA17AF">
      <w:pPr>
        <w:widowControl w:val="0"/>
        <w:spacing w:after="0" w:line="360" w:lineRule="auto"/>
        <w:rPr>
          <w:rFonts w:ascii="Arial" w:hAnsi="Arial" w:cs="Arial"/>
          <w:bCs/>
        </w:rPr>
      </w:pPr>
      <w:r w:rsidRPr="003A5946">
        <w:rPr>
          <w:rFonts w:ascii="Arial" w:hAnsi="Arial" w:cs="Arial"/>
        </w:rPr>
        <w:t xml:space="preserve">For further information about events and timetables, visit </w:t>
      </w:r>
      <w:hyperlink r:id="rId9" w:history="1">
        <w:r w:rsidRPr="003A5946">
          <w:rPr>
            <w:rStyle w:val="Hyperlink"/>
            <w:rFonts w:ascii="Arial" w:hAnsi="Arial" w:cs="Arial"/>
            <w:b/>
            <w:bCs/>
            <w:color w:val="215E99" w:themeColor="text2" w:themeTint="BF"/>
            <w:u w:val="none"/>
          </w:rPr>
          <w:t>www.ravenglass-railway.co.uk</w:t>
        </w:r>
      </w:hyperlink>
      <w:r w:rsidRPr="003A5946">
        <w:rPr>
          <w:rFonts w:ascii="Arial" w:hAnsi="Arial" w:cs="Arial"/>
        </w:rPr>
        <w:t xml:space="preserve"> or call </w:t>
      </w:r>
      <w:r w:rsidRPr="003A5946">
        <w:rPr>
          <w:rFonts w:ascii="Arial" w:hAnsi="Arial" w:cs="Arial"/>
          <w:bCs/>
        </w:rPr>
        <w:t>01229 717171.</w:t>
      </w:r>
    </w:p>
    <w:p w14:paraId="79DB3247" w14:textId="77777777" w:rsidR="00CA17AF" w:rsidRDefault="00CA17AF" w:rsidP="00CA17AF">
      <w:pPr>
        <w:widowControl w:val="0"/>
        <w:spacing w:after="0" w:line="240" w:lineRule="auto"/>
        <w:rPr>
          <w:rFonts w:ascii="Arial" w:hAnsi="Arial" w:cs="Arial"/>
        </w:rPr>
      </w:pPr>
    </w:p>
    <w:p w14:paraId="2EB4042A" w14:textId="77777777" w:rsidR="007502EF" w:rsidRDefault="007502EF" w:rsidP="007502EF">
      <w:pPr>
        <w:spacing w:line="360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ENDS</w:t>
      </w:r>
    </w:p>
    <w:p w14:paraId="4B108BD6" w14:textId="77777777" w:rsidR="007502EF" w:rsidRDefault="007502EF" w:rsidP="007502EF">
      <w:pPr>
        <w:spacing w:line="360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</w:p>
    <w:p w14:paraId="7EDBFFDA" w14:textId="7298E24A" w:rsidR="007502EF" w:rsidRDefault="007502EF" w:rsidP="007502EF">
      <w:pPr>
        <w:rPr>
          <w:rFonts w:ascii="Arial" w:eastAsia="Times New Roman" w:hAnsi="Arial" w:cs="Arial"/>
          <w:color w:val="000000"/>
          <w:u w:val="single"/>
        </w:rPr>
      </w:pPr>
      <w:r w:rsidRPr="0050146F">
        <w:rPr>
          <w:rFonts w:ascii="Arial" w:eastAsia="Times New Roman" w:hAnsi="Arial" w:cs="Arial"/>
          <w:color w:val="000000"/>
          <w:u w:val="single"/>
        </w:rPr>
        <w:t>Notes to Editors:</w:t>
      </w:r>
    </w:p>
    <w:p w14:paraId="58F34D33" w14:textId="77777777" w:rsidR="007502EF" w:rsidRPr="007C2EF7" w:rsidRDefault="007502EF" w:rsidP="007502EF">
      <w:pPr>
        <w:rPr>
          <w:rFonts w:ascii="Arial" w:hAnsi="Arial" w:cs="Arial"/>
        </w:rPr>
      </w:pPr>
      <w:r w:rsidRPr="0050146F">
        <w:rPr>
          <w:rFonts w:ascii="Arial" w:hAnsi="Arial" w:cs="Arial"/>
          <w:highlight w:val="yellow"/>
        </w:rPr>
        <w:t>Images attached:</w:t>
      </w:r>
    </w:p>
    <w:p w14:paraId="5FE9A368" w14:textId="77777777" w:rsidR="0050146F" w:rsidRDefault="0050146F" w:rsidP="007502EF">
      <w:pPr>
        <w:rPr>
          <w:rFonts w:ascii="Arial" w:hAnsi="Arial" w:cs="Arial"/>
        </w:rPr>
      </w:pPr>
    </w:p>
    <w:p w14:paraId="13BF1A4E" w14:textId="212EBA8E" w:rsidR="007502EF" w:rsidRPr="0050146F" w:rsidRDefault="007502EF" w:rsidP="007502EF">
      <w:pPr>
        <w:rPr>
          <w:rFonts w:ascii="Arial" w:hAnsi="Arial" w:cs="Arial"/>
          <w:b/>
          <w:bCs/>
        </w:rPr>
      </w:pPr>
      <w:r w:rsidRPr="007C2EF7">
        <w:rPr>
          <w:rFonts w:ascii="Arial" w:hAnsi="Arial" w:cs="Arial"/>
        </w:rPr>
        <w:t xml:space="preserve">For further information, contact: Heather Sewell, </w:t>
      </w:r>
      <w:hyperlink r:id="rId10" w:history="1">
        <w:r w:rsidRPr="007C2EF7">
          <w:rPr>
            <w:rStyle w:val="Hyperlink"/>
            <w:rFonts w:ascii="Arial" w:hAnsi="Arial" w:cs="Arial"/>
            <w:b/>
            <w:bCs/>
            <w:noProof/>
          </w:rPr>
          <w:t>hsewell@cumbriatourism.org</w:t>
        </w:r>
      </w:hyperlink>
      <w:r w:rsidRPr="007C2EF7">
        <w:rPr>
          <w:rFonts w:ascii="Arial" w:hAnsi="Arial" w:cs="Arial"/>
          <w:noProof/>
        </w:rPr>
        <w:t xml:space="preserve"> / </w:t>
      </w:r>
      <w:r w:rsidRPr="007C2EF7">
        <w:rPr>
          <w:rFonts w:ascii="Arial" w:eastAsiaTheme="minorEastAsia" w:hAnsi="Arial" w:cs="Arial"/>
          <w:noProof/>
          <w:color w:val="000000" w:themeColor="text1"/>
        </w:rPr>
        <w:t>07795 487003.</w:t>
      </w:r>
    </w:p>
    <w:p w14:paraId="2560D0A5" w14:textId="77777777" w:rsidR="007502EF" w:rsidRPr="007C2EF7" w:rsidRDefault="00000000" w:rsidP="007502EF">
      <w:pPr>
        <w:pStyle w:val="PlainText"/>
        <w:rPr>
          <w:rFonts w:ascii="Arial" w:hAnsi="Arial" w:cs="Arial"/>
        </w:rPr>
      </w:pPr>
      <w:hyperlink r:id="rId11" w:history="1">
        <w:r w:rsidR="007502EF" w:rsidRPr="007C2EF7">
          <w:rPr>
            <w:rStyle w:val="Hyperlink"/>
            <w:rFonts w:ascii="Arial" w:hAnsi="Arial" w:cs="Arial"/>
            <w:b/>
            <w:bCs/>
          </w:rPr>
          <w:t>Ravenglass &amp; Eskdale Railway</w:t>
        </w:r>
      </w:hyperlink>
      <w:r w:rsidR="007502EF" w:rsidRPr="007C2EF7">
        <w:rPr>
          <w:rFonts w:ascii="Arial" w:hAnsi="Arial" w:cs="Arial"/>
        </w:rPr>
        <w:t xml:space="preserve"> is a family-owned business operating</w:t>
      </w:r>
      <w:r w:rsidR="007502EF">
        <w:rPr>
          <w:rFonts w:ascii="Arial" w:hAnsi="Arial" w:cs="Arial"/>
        </w:rPr>
        <w:t xml:space="preserve"> </w:t>
      </w:r>
      <w:r w:rsidR="007502EF" w:rsidRPr="00440A8E">
        <w:rPr>
          <w:rFonts w:ascii="Arial" w:hAnsi="Arial" w:cs="Arial"/>
          <w:color w:val="000000" w:themeColor="text1"/>
          <w:shd w:val="clear" w:color="auto" w:fill="FFFFFF"/>
        </w:rPr>
        <w:t>one of the oldest and longest narrow</w:t>
      </w:r>
      <w:r w:rsidR="007502EF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7502EF" w:rsidRPr="00440A8E">
        <w:rPr>
          <w:rFonts w:ascii="Arial" w:hAnsi="Arial" w:cs="Arial"/>
          <w:color w:val="000000" w:themeColor="text1"/>
          <w:shd w:val="clear" w:color="auto" w:fill="FFFFFF"/>
        </w:rPr>
        <w:t>gauge railways in England</w:t>
      </w:r>
      <w:r w:rsidR="007502E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7502EF" w:rsidRPr="007C2EF7">
        <w:rPr>
          <w:rFonts w:ascii="Arial" w:hAnsi="Arial" w:cs="Arial"/>
        </w:rPr>
        <w:t xml:space="preserve">on the Western Coast of the Lake District. </w:t>
      </w:r>
      <w:r w:rsidR="007502EF" w:rsidRPr="00091CC6">
        <w:rPr>
          <w:rFonts w:ascii="Arial" w:hAnsi="Arial" w:cs="Arial"/>
        </w:rPr>
        <w:t xml:space="preserve">Affectionately known as </w:t>
      </w:r>
      <w:r w:rsidR="007502EF" w:rsidRPr="00091CC6">
        <w:rPr>
          <w:rFonts w:ascii="Arial" w:hAnsi="Arial" w:cs="Arial"/>
          <w:color w:val="000000" w:themeColor="text1"/>
        </w:rPr>
        <w:t>La’al Ratty, t</w:t>
      </w:r>
      <w:r w:rsidR="007502EF" w:rsidRPr="00091CC6">
        <w:rPr>
          <w:rFonts w:ascii="Arial" w:hAnsi="Arial" w:cs="Arial"/>
        </w:rPr>
        <w:t>he railway is surrounded by stunning views and walks and is based in Ravenglass, the only coastal village in the Lake District National Park.</w:t>
      </w:r>
      <w:r w:rsidR="007502EF" w:rsidRPr="007C2EF7">
        <w:rPr>
          <w:rFonts w:ascii="Arial" w:hAnsi="Arial" w:cs="Arial"/>
        </w:rPr>
        <w:t xml:space="preserve"> </w:t>
      </w:r>
    </w:p>
    <w:p w14:paraId="696EDD6C" w14:textId="77777777" w:rsidR="00FB0519" w:rsidRPr="007502EF" w:rsidRDefault="00FB0519">
      <w:pPr>
        <w:rPr>
          <w:rFonts w:ascii="Arial" w:hAnsi="Arial" w:cs="Arial"/>
        </w:rPr>
      </w:pPr>
    </w:p>
    <w:sectPr w:rsidR="00FB0519" w:rsidRPr="007502EF" w:rsidSect="00EC4ED7">
      <w:headerReference w:type="default" r:id="rId12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05E3" w14:textId="77777777" w:rsidR="00EC4ED7" w:rsidRDefault="00EC4ED7" w:rsidP="007502EF">
      <w:pPr>
        <w:spacing w:after="0" w:line="240" w:lineRule="auto"/>
      </w:pPr>
      <w:r>
        <w:separator/>
      </w:r>
    </w:p>
  </w:endnote>
  <w:endnote w:type="continuationSeparator" w:id="0">
    <w:p w14:paraId="1B7044B7" w14:textId="77777777" w:rsidR="00EC4ED7" w:rsidRDefault="00EC4ED7" w:rsidP="0075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C401" w14:textId="77777777" w:rsidR="00EC4ED7" w:rsidRDefault="00EC4ED7" w:rsidP="007502EF">
      <w:pPr>
        <w:spacing w:after="0" w:line="240" w:lineRule="auto"/>
      </w:pPr>
      <w:r>
        <w:separator/>
      </w:r>
    </w:p>
  </w:footnote>
  <w:footnote w:type="continuationSeparator" w:id="0">
    <w:p w14:paraId="0B8D3D34" w14:textId="77777777" w:rsidR="00EC4ED7" w:rsidRDefault="00EC4ED7" w:rsidP="0075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D2D2" w14:textId="77777777" w:rsidR="007502EF" w:rsidRDefault="007502EF">
    <w:pPr>
      <w:pStyle w:val="Header"/>
    </w:pPr>
  </w:p>
  <w:p w14:paraId="5C1836FC" w14:textId="77777777" w:rsidR="007502EF" w:rsidRDefault="007502EF">
    <w:pPr>
      <w:pStyle w:val="Header"/>
    </w:pPr>
  </w:p>
  <w:p w14:paraId="7AE07D49" w14:textId="77777777" w:rsidR="007502EF" w:rsidRDefault="00750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E4D46"/>
    <w:multiLevelType w:val="hybridMultilevel"/>
    <w:tmpl w:val="9C284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856FC"/>
    <w:multiLevelType w:val="hybridMultilevel"/>
    <w:tmpl w:val="8D04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24899">
    <w:abstractNumId w:val="1"/>
  </w:num>
  <w:num w:numId="2" w16cid:durableId="6064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02"/>
    <w:rsid w:val="00083F7A"/>
    <w:rsid w:val="000B0BEA"/>
    <w:rsid w:val="001256A7"/>
    <w:rsid w:val="001455A0"/>
    <w:rsid w:val="001C6591"/>
    <w:rsid w:val="002B32D8"/>
    <w:rsid w:val="00304B02"/>
    <w:rsid w:val="003A5946"/>
    <w:rsid w:val="0050146F"/>
    <w:rsid w:val="006B4192"/>
    <w:rsid w:val="007502EF"/>
    <w:rsid w:val="008C0A84"/>
    <w:rsid w:val="00A92776"/>
    <w:rsid w:val="00C50B6C"/>
    <w:rsid w:val="00CA17AF"/>
    <w:rsid w:val="00D53F37"/>
    <w:rsid w:val="00EC4ED7"/>
    <w:rsid w:val="00F3313C"/>
    <w:rsid w:val="00FB0519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5E08"/>
  <w15:chartTrackingRefBased/>
  <w15:docId w15:val="{DB36C83D-D01D-42D6-A730-388214C8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EF"/>
  </w:style>
  <w:style w:type="paragraph" w:styleId="Heading1">
    <w:name w:val="heading 1"/>
    <w:basedOn w:val="Normal"/>
    <w:next w:val="Normal"/>
    <w:link w:val="Heading1Char"/>
    <w:uiPriority w:val="9"/>
    <w:qFormat/>
    <w:rsid w:val="00304B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B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B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B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B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B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B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B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B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B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B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B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B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B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B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B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B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B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4B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4B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B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B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4B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4B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4B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4B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B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B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4B0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5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2EF"/>
  </w:style>
  <w:style w:type="paragraph" w:styleId="Footer">
    <w:name w:val="footer"/>
    <w:basedOn w:val="Normal"/>
    <w:link w:val="FooterChar"/>
    <w:uiPriority w:val="99"/>
    <w:unhideWhenUsed/>
    <w:rsid w:val="0075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2EF"/>
  </w:style>
  <w:style w:type="character" w:styleId="Hyperlink">
    <w:name w:val="Hyperlink"/>
    <w:basedOn w:val="DefaultParagraphFont"/>
    <w:uiPriority w:val="99"/>
    <w:unhideWhenUsed/>
    <w:rsid w:val="007502E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502E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7502EF"/>
    <w:rPr>
      <w:rFonts w:ascii="Calibri" w:hAnsi="Calibri" w:cs="Calibri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502EF"/>
    <w:rPr>
      <w:color w:val="96607D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0BEA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0B0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FEBE.855418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venglass-railway.co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sewell@cumbriatouris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venglass-railway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Sewell</dc:creator>
  <cp:keywords/>
  <dc:description/>
  <cp:lastModifiedBy>Heather Sewell</cp:lastModifiedBy>
  <cp:revision>8</cp:revision>
  <dcterms:created xsi:type="dcterms:W3CDTF">2024-02-19T12:36:00Z</dcterms:created>
  <dcterms:modified xsi:type="dcterms:W3CDTF">2024-03-13T15:47:00Z</dcterms:modified>
</cp:coreProperties>
</file>